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03" w:rsidRDefault="00973179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88F4509" wp14:editId="1B582EC2">
            <wp:simplePos x="0" y="0"/>
            <wp:positionH relativeFrom="column">
              <wp:posOffset>-135890</wp:posOffset>
            </wp:positionH>
            <wp:positionV relativeFrom="paragraph">
              <wp:posOffset>4116705</wp:posOffset>
            </wp:positionV>
            <wp:extent cx="981075" cy="1186635"/>
            <wp:effectExtent l="0" t="0" r="0" b="0"/>
            <wp:wrapNone/>
            <wp:docPr id="14" name="Рисунок 5" descr="C:\Users\х\Desktop\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х\Desktop\img1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8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367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0.95pt;margin-top:-8.8pt;width:758.25pt;height:534pt;z-index:251661312;visibility:visible;mso-wrap-distance-left:9pt;mso-wrap-distance-top:0;mso-wrap-distance-right:9pt;mso-wrap-distance-bottom:0;mso-position-horizontal:absolute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" fillcolor="white [3201]" strokecolor="white [3212]" strokeweight=".5pt">
            <v:textbox style="mso-next-textbox:#Надпись 2">
              <w:txbxContent>
                <w:p w:rsidR="00E62B45" w:rsidRPr="00992039" w:rsidRDefault="00C81DF5" w:rsidP="00841811">
                  <w:pPr>
                    <w:spacing w:after="0"/>
                    <w:jc w:val="center"/>
                    <w:rPr>
                      <w:rFonts w:ascii="Bookman Old Style" w:hAnsi="Bookman Old Style"/>
                      <w:b/>
                      <w:color w:val="FF0000"/>
                      <w:sz w:val="40"/>
                    </w:rPr>
                  </w:pPr>
                  <w:bookmarkStart w:id="0" w:name="_GoBack"/>
                  <w:r w:rsidRPr="00992039">
                    <w:rPr>
                      <w:rFonts w:ascii="Bookman Old Style" w:hAnsi="Bookman Old Style"/>
                      <w:b/>
                      <w:color w:val="FF0000"/>
                      <w:sz w:val="40"/>
                    </w:rPr>
                    <w:t>ПЛОЩАДКА «</w:t>
                  </w:r>
                  <w:r w:rsidR="00841811" w:rsidRPr="00992039">
                    <w:rPr>
                      <w:rFonts w:ascii="Bookman Old Style" w:hAnsi="Bookman Old Style"/>
                      <w:b/>
                      <w:color w:val="FF0000"/>
                      <w:sz w:val="40"/>
                    </w:rPr>
                    <w:t>ГЕРОИ ДОСТОЙНЫ ПАМЯТИ</w:t>
                  </w:r>
                  <w:r w:rsidR="00E62B45" w:rsidRPr="00992039">
                    <w:rPr>
                      <w:rFonts w:ascii="Bookman Old Style" w:hAnsi="Bookman Old Style"/>
                      <w:b/>
                      <w:color w:val="FF0000"/>
                      <w:sz w:val="40"/>
                    </w:rPr>
                    <w:t>»</w:t>
                  </w:r>
                </w:p>
                <w:tbl>
                  <w:tblPr>
                    <w:tblStyle w:val="a8"/>
                    <w:tblW w:w="15310" w:type="dxa"/>
                    <w:tblInd w:w="-17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02"/>
                    <w:gridCol w:w="13608"/>
                  </w:tblGrid>
                  <w:tr w:rsidR="00DD77EB" w:rsidTr="00973179">
                    <w:trPr>
                      <w:trHeight w:val="2133"/>
                    </w:trPr>
                    <w:tc>
                      <w:tcPr>
                        <w:tcW w:w="1702" w:type="dxa"/>
                      </w:tcPr>
                      <w:bookmarkEnd w:id="0"/>
                      <w:p w:rsidR="00DD77EB" w:rsidRDefault="00DD77EB" w:rsidP="008F179F">
                        <w:r w:rsidRPr="00D3167D"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4AA3F908" wp14:editId="0F957696">
                              <wp:extent cx="962025" cy="1324885"/>
                              <wp:effectExtent l="19050" t="0" r="9525" b="0"/>
                              <wp:docPr id="2" name="Рисунок 1" descr="C:\Users\Гимли\Desktop\2636004406 (2)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Users\Гимли\Desktop\2636004406 (2)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05" cy="132485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08" w:type="dxa"/>
                      </w:tcPr>
                      <w:p w:rsidR="00633EDF" w:rsidRPr="00EC34B5" w:rsidRDefault="00DD77EB" w:rsidP="00036FA5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Не отказывался от любых, даже таких трудных и рискованных заданий как минирование автомобильных дорог и уничтожение линий телефонной связи противника. Несколько раз он был близок к провалу, два раза задерживался немецким патрулем, но оба раза сумел уйти и вернуться в отряд. </w:t>
                        </w:r>
                        <w:r w:rsidR="00633EDF"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Сумел расположить к себе немецкого командира и два дня прожил в лагере нацистов. Находясь в тылу врага, он тщательно изучил лагерь, состав вооруженных сил и, убегая, взял с собой </w:t>
                        </w:r>
                        <w:r w:rsidR="004E188E"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полевую сумку с картами и планами. Казнен.</w:t>
                        </w:r>
                        <w:r w:rsidR="00036FA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  <w:r w:rsidR="004E188E"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Посмертно был </w:t>
                        </w:r>
                        <w:r w:rsidR="00633EDF"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награжден орденом Ленина.</w:t>
                        </w:r>
                      </w:p>
                    </w:tc>
                  </w:tr>
                  <w:tr w:rsidR="00DD77EB" w:rsidRPr="00D3167D" w:rsidTr="00973179">
                    <w:trPr>
                      <w:trHeight w:val="1916"/>
                    </w:trPr>
                    <w:tc>
                      <w:tcPr>
                        <w:tcW w:w="1702" w:type="dxa"/>
                      </w:tcPr>
                      <w:p w:rsidR="00DD77EB" w:rsidRDefault="00DD77EB" w:rsidP="008F179F">
                        <w:r w:rsidRPr="00993417"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73F30153" wp14:editId="4C86CD21">
                              <wp:extent cx="979076" cy="1219200"/>
                              <wp:effectExtent l="19050" t="0" r="0" b="0"/>
                              <wp:docPr id="5" name="Рисунок 2" descr="C:\Users\Гимли\Desktop\img8 (2)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C:\Users\Гимли\Desktop\img8 (2)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2850" cy="123635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08" w:type="dxa"/>
                      </w:tcPr>
                      <w:p w:rsidR="00DD77EB" w:rsidRDefault="008F179F" w:rsidP="006A0DCA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Разведчик. В мае в 1944 году, когда Советская Армия была совсем уже близко и партизаны должны были вот-вот с ней соединиться, он попал в засаду. Подросток отстреливался до последнего патрона. </w:t>
                        </w:r>
                        <w:r w:rsidR="002F2B81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Когда у мальчика осталась одна граната, он подпустил врагов поближе и выдернул чеку…</w:t>
                        </w:r>
                      </w:p>
                      <w:p w:rsidR="002F2B81" w:rsidRPr="00EC34B5" w:rsidRDefault="002F2B81" w:rsidP="006A0DCA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Разведчик посмертно стал Героем Советского Союза.</w:t>
                        </w:r>
                      </w:p>
                    </w:tc>
                  </w:tr>
                  <w:tr w:rsidR="00DD77EB" w:rsidTr="00973179">
                    <w:trPr>
                      <w:trHeight w:val="1916"/>
                    </w:trPr>
                    <w:tc>
                      <w:tcPr>
                        <w:tcW w:w="1702" w:type="dxa"/>
                      </w:tcPr>
                      <w:p w:rsidR="00DD77EB" w:rsidRDefault="008F179F" w:rsidP="006A0DC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6A784E1E" wp14:editId="2459BAA7">
                              <wp:extent cx="971550" cy="1235534"/>
                              <wp:effectExtent l="19050" t="0" r="0" b="0"/>
                              <wp:docPr id="12" name="Рисунок 3" descr="C:\Users\х\Desktop\img2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C:\Users\х\Desktop\img22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4271" cy="12389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08" w:type="dxa"/>
                      </w:tcPr>
                      <w:p w:rsidR="00DD77EB" w:rsidRDefault="00EC34B5" w:rsidP="006A0DCA">
                        <w:pP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Был одним</w:t>
                        </w:r>
                        <w:r w:rsidR="005A3CA6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 из членов партизанского отряда, воевавшего в каменоломнях вблизи Керчи. Был самым маленьким, ему удавалось выбираться на поверхность по очень узким лазам, не замеченным врагами. После освобождения Керчи вызвался помогать саперам при разминировании подходов к каменоломням. От взрыва мини погибли сапер и помогавший ему разведчик.</w:t>
                        </w:r>
                      </w:p>
                      <w:p w:rsidR="005A3CA6" w:rsidRPr="00EC34B5" w:rsidRDefault="005A3CA6" w:rsidP="006A0DCA">
                        <w:pPr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Юный разведчик был посмертно награжден орденом Красного Знамени.</w:t>
                        </w:r>
                      </w:p>
                    </w:tc>
                  </w:tr>
                  <w:tr w:rsidR="00DD77EB" w:rsidTr="00973179">
                    <w:trPr>
                      <w:trHeight w:val="1933"/>
                    </w:trPr>
                    <w:tc>
                      <w:tcPr>
                        <w:tcW w:w="1702" w:type="dxa"/>
                      </w:tcPr>
                      <w:p w:rsidR="00DD77EB" w:rsidRDefault="00DD77EB" w:rsidP="006A0DCA"/>
                    </w:tc>
                    <w:tc>
                      <w:tcPr>
                        <w:tcW w:w="13608" w:type="dxa"/>
                      </w:tcPr>
                      <w:p w:rsidR="008F179F" w:rsidRPr="00EC34B5" w:rsidRDefault="008F179F" w:rsidP="008F179F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С первых дней войны помогала партизанам, распространяла листовки, помогала в организации диверсий на железной дороге. Активная участница подпольской молодежной организации.  </w:t>
                        </w:r>
                      </w:p>
                      <w:p w:rsidR="00DD77EB" w:rsidRDefault="008F179F" w:rsidP="008F179F">
                        <w:r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Посмертно присвоено звание Героя Советского Союза.</w:t>
                        </w:r>
                      </w:p>
                    </w:tc>
                  </w:tr>
                  <w:tr w:rsidR="002F2B81" w:rsidTr="00973179">
                    <w:trPr>
                      <w:trHeight w:val="1950"/>
                    </w:trPr>
                    <w:tc>
                      <w:tcPr>
                        <w:tcW w:w="1702" w:type="dxa"/>
                      </w:tcPr>
                      <w:p w:rsidR="002F2B81" w:rsidRDefault="009221BD" w:rsidP="006A0DCA"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 wp14:anchorId="215A65C5" wp14:editId="23FF0CE3">
                              <wp:extent cx="962025" cy="1247775"/>
                              <wp:effectExtent l="19050" t="0" r="9525" b="0"/>
                              <wp:docPr id="15" name="Рисунок 6" descr="C:\Users\х\Desktop\01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х\Desktop\01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0389" cy="12586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608" w:type="dxa"/>
                      </w:tcPr>
                      <w:p w:rsidR="002F2B81" w:rsidRDefault="009221BD" w:rsidP="008F179F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Была связной, а потом разведчицей в партизанском отряде, который действовал на Псковщине. </w:t>
                        </w:r>
                      </w:p>
                      <w:p w:rsidR="009221BD" w:rsidRPr="00EC34B5" w:rsidRDefault="009221BD" w:rsidP="008F179F">
                        <w:pPr>
                          <w:jc w:val="both"/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Переодевши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сь мальчишкой-нищим, хрупкая девочка бродила по вражеским тылам, запоминая расположение боевой техники, постов охраны, узлов связи. </w:t>
                        </w:r>
                        <w:r w:rsidR="0093626B" w:rsidRPr="00EC34B5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>Посмертно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 была награждена медалью «Партизану Отечественной войны» 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  <w:t>I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 степени, орденом Отечественной войны 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  <w:lang w:val="en-US"/>
                          </w:rPr>
                          <w:t>I</w:t>
                        </w:r>
                        <w:r w:rsidR="0093626B">
                          <w:rPr>
                            <w:rFonts w:ascii="Times New Roman" w:hAnsi="Times New Roman" w:cs="Times New Roman"/>
                            <w:b/>
                            <w:sz w:val="28"/>
                          </w:rPr>
                          <w:t xml:space="preserve"> степени.</w:t>
                        </w:r>
                      </w:p>
                    </w:tc>
                  </w:tr>
                </w:tbl>
                <w:p w:rsidR="00DD77EB" w:rsidRDefault="00DD77EB" w:rsidP="00DD77EB"/>
                <w:p w:rsidR="00FA6D0A" w:rsidRPr="00970760" w:rsidRDefault="00FA6D0A" w:rsidP="00F2356B">
                  <w:pPr>
                    <w:spacing w:after="0" w:line="360" w:lineRule="auto"/>
                    <w:rPr>
                      <w:rFonts w:ascii="Century Gothic" w:hAnsi="Century Gothic" w:cs="Times New Roman"/>
                      <w:b/>
                      <w:sz w:val="28"/>
                    </w:rPr>
                  </w:pPr>
                </w:p>
              </w:txbxContent>
            </v:textbox>
            <w10:wrap anchorx="margin"/>
          </v:shape>
        </w:pict>
      </w:r>
      <w:r w:rsidR="002F2B81" w:rsidRPr="002F2B8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F0FB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-683260</wp:posOffset>
            </wp:positionV>
            <wp:extent cx="10725150" cy="783653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5150" cy="783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56103" w:rsidSect="006B126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32" w:rsidRDefault="00DD0632" w:rsidP="006B126D">
      <w:pPr>
        <w:spacing w:after="0" w:line="240" w:lineRule="auto"/>
      </w:pPr>
      <w:r>
        <w:separator/>
      </w:r>
    </w:p>
  </w:endnote>
  <w:endnote w:type="continuationSeparator" w:id="0">
    <w:p w:rsidR="00DD0632" w:rsidRDefault="00DD0632" w:rsidP="006B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32" w:rsidRDefault="00DD0632" w:rsidP="006B126D">
      <w:pPr>
        <w:spacing w:after="0" w:line="240" w:lineRule="auto"/>
      </w:pPr>
      <w:r>
        <w:separator/>
      </w:r>
    </w:p>
  </w:footnote>
  <w:footnote w:type="continuationSeparator" w:id="0">
    <w:p w:rsidR="00DD0632" w:rsidRDefault="00DD0632" w:rsidP="006B1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12A"/>
    <w:rsid w:val="00036C66"/>
    <w:rsid w:val="00036FA5"/>
    <w:rsid w:val="00097B39"/>
    <w:rsid w:val="00123395"/>
    <w:rsid w:val="001646D5"/>
    <w:rsid w:val="001822D3"/>
    <w:rsid w:val="002F2B81"/>
    <w:rsid w:val="00427768"/>
    <w:rsid w:val="00485FD5"/>
    <w:rsid w:val="004E188E"/>
    <w:rsid w:val="004E7CE9"/>
    <w:rsid w:val="00542189"/>
    <w:rsid w:val="00556103"/>
    <w:rsid w:val="005A3CA6"/>
    <w:rsid w:val="005F3B47"/>
    <w:rsid w:val="00633EDF"/>
    <w:rsid w:val="006B126D"/>
    <w:rsid w:val="006E6864"/>
    <w:rsid w:val="00713671"/>
    <w:rsid w:val="0081522A"/>
    <w:rsid w:val="00841811"/>
    <w:rsid w:val="008C48C5"/>
    <w:rsid w:val="008F0FB9"/>
    <w:rsid w:val="008F179F"/>
    <w:rsid w:val="00900BA8"/>
    <w:rsid w:val="00905DAA"/>
    <w:rsid w:val="009221BD"/>
    <w:rsid w:val="0093626B"/>
    <w:rsid w:val="00970760"/>
    <w:rsid w:val="00973179"/>
    <w:rsid w:val="00992039"/>
    <w:rsid w:val="00A551E4"/>
    <w:rsid w:val="00C81DF5"/>
    <w:rsid w:val="00D02FE1"/>
    <w:rsid w:val="00D11921"/>
    <w:rsid w:val="00D9008F"/>
    <w:rsid w:val="00DD0632"/>
    <w:rsid w:val="00DD512A"/>
    <w:rsid w:val="00DD77EB"/>
    <w:rsid w:val="00DF04C8"/>
    <w:rsid w:val="00E62B45"/>
    <w:rsid w:val="00E84438"/>
    <w:rsid w:val="00EC34B5"/>
    <w:rsid w:val="00F2356B"/>
    <w:rsid w:val="00FA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2ABB408-96B7-4106-AE12-A34CAB24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26D"/>
  </w:style>
  <w:style w:type="paragraph" w:styleId="a5">
    <w:name w:val="footer"/>
    <w:basedOn w:val="a"/>
    <w:link w:val="a6"/>
    <w:uiPriority w:val="99"/>
    <w:unhideWhenUsed/>
    <w:rsid w:val="006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26D"/>
  </w:style>
  <w:style w:type="paragraph" w:styleId="a7">
    <w:name w:val="Normal (Web)"/>
    <w:basedOn w:val="a"/>
    <w:uiPriority w:val="99"/>
    <w:semiHidden/>
    <w:unhideWhenUsed/>
    <w:rsid w:val="0084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D7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D7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22</cp:revision>
  <dcterms:created xsi:type="dcterms:W3CDTF">2019-10-20T14:17:00Z</dcterms:created>
  <dcterms:modified xsi:type="dcterms:W3CDTF">2023-04-26T08:21:00Z</dcterms:modified>
</cp:coreProperties>
</file>